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F1" w:rsidRPr="00C958F1" w:rsidRDefault="00C958F1" w:rsidP="00B03D0E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  <w:r w:rsidRPr="00C958F1">
        <w:rPr>
          <w:sz w:val="28"/>
          <w:szCs w:val="28"/>
        </w:rPr>
        <w:t>Новая редакция</w:t>
      </w:r>
      <w:r>
        <w:rPr>
          <w:sz w:val="28"/>
          <w:szCs w:val="28"/>
        </w:rPr>
        <w:t xml:space="preserve"> </w:t>
      </w:r>
      <w:r w:rsidRPr="00C958F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закона к вопросу № 6</w:t>
      </w:r>
    </w:p>
    <w:p w:rsidR="00C958F1" w:rsidRDefault="00C958F1" w:rsidP="00B03D0E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</w:p>
    <w:p w:rsidR="00BF7259" w:rsidRPr="00E811A6" w:rsidRDefault="00B03D0E" w:rsidP="00B03D0E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  <w:bookmarkStart w:id="0" w:name="_GoBack"/>
      <w:bookmarkEnd w:id="0"/>
      <w:r w:rsidRPr="00E811A6">
        <w:rPr>
          <w:sz w:val="28"/>
          <w:szCs w:val="28"/>
        </w:rPr>
        <w:t>Проект</w:t>
      </w:r>
    </w:p>
    <w:p w:rsidR="00C5131A" w:rsidRPr="00E811A6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sz w:val="28"/>
          <w:szCs w:val="28"/>
        </w:rPr>
      </w:pPr>
      <w:r w:rsidRPr="00E811A6">
        <w:rPr>
          <w:sz w:val="28"/>
          <w:szCs w:val="28"/>
        </w:rPr>
        <w:t>ЗАКОН</w:t>
      </w:r>
    </w:p>
    <w:p w:rsidR="00C5131A" w:rsidRPr="00E811A6" w:rsidRDefault="00C5131A" w:rsidP="00583F2D">
      <w:pPr>
        <w:ind w:firstLine="0"/>
        <w:jc w:val="center"/>
        <w:rPr>
          <w:szCs w:val="28"/>
        </w:rPr>
      </w:pPr>
      <w:r w:rsidRPr="00E811A6">
        <w:rPr>
          <w:szCs w:val="28"/>
        </w:rPr>
        <w:t>Алтайского края</w:t>
      </w:r>
    </w:p>
    <w:p w:rsidR="00C5131A" w:rsidRPr="00E811A6" w:rsidRDefault="00C5131A" w:rsidP="00583F2D">
      <w:pPr>
        <w:pStyle w:val="1"/>
        <w:ind w:firstLine="0"/>
        <w:jc w:val="both"/>
        <w:rPr>
          <w:bCs/>
          <w:sz w:val="28"/>
          <w:szCs w:val="28"/>
        </w:rPr>
      </w:pPr>
    </w:p>
    <w:p w:rsidR="00A326C2" w:rsidRPr="00E811A6" w:rsidRDefault="00A326C2" w:rsidP="00583F2D">
      <w:pPr>
        <w:ind w:firstLine="0"/>
        <w:jc w:val="center"/>
        <w:rPr>
          <w:b/>
          <w:szCs w:val="28"/>
        </w:rPr>
      </w:pPr>
      <w:r w:rsidRPr="00E811A6">
        <w:rPr>
          <w:b/>
          <w:szCs w:val="28"/>
        </w:rPr>
        <w:t>О внесении изменени</w:t>
      </w:r>
      <w:r w:rsidR="00E211CB" w:rsidRPr="00E811A6">
        <w:rPr>
          <w:b/>
          <w:szCs w:val="28"/>
        </w:rPr>
        <w:t>й</w:t>
      </w:r>
      <w:r w:rsidRPr="00E811A6">
        <w:rPr>
          <w:b/>
          <w:szCs w:val="28"/>
        </w:rPr>
        <w:t xml:space="preserve"> в</w:t>
      </w:r>
      <w:r w:rsidR="00A209FD" w:rsidRPr="00E811A6">
        <w:rPr>
          <w:b/>
          <w:szCs w:val="28"/>
        </w:rPr>
        <w:t xml:space="preserve"> статью 3</w:t>
      </w:r>
      <w:r w:rsidRPr="00E811A6">
        <w:rPr>
          <w:b/>
          <w:szCs w:val="28"/>
        </w:rPr>
        <w:t xml:space="preserve"> закон</w:t>
      </w:r>
      <w:r w:rsidR="00A209FD" w:rsidRPr="00E811A6">
        <w:rPr>
          <w:b/>
          <w:szCs w:val="28"/>
        </w:rPr>
        <w:t>а</w:t>
      </w:r>
      <w:r w:rsidRPr="00E811A6">
        <w:rPr>
          <w:b/>
          <w:szCs w:val="28"/>
        </w:rPr>
        <w:t xml:space="preserve"> Алтайского края </w:t>
      </w:r>
    </w:p>
    <w:p w:rsidR="00C5131A" w:rsidRPr="00E811A6" w:rsidRDefault="00A326C2" w:rsidP="00583F2D">
      <w:pPr>
        <w:ind w:firstLine="0"/>
        <w:jc w:val="center"/>
        <w:rPr>
          <w:b/>
          <w:szCs w:val="28"/>
        </w:rPr>
      </w:pPr>
      <w:r w:rsidRPr="00E811A6">
        <w:rPr>
          <w:b/>
          <w:szCs w:val="28"/>
        </w:rPr>
        <w:t>«О транспортном налоге на территории Алтайского края»</w:t>
      </w:r>
    </w:p>
    <w:p w:rsidR="00A326C2" w:rsidRPr="00E811A6" w:rsidRDefault="00A326C2" w:rsidP="00C5131A">
      <w:pPr>
        <w:jc w:val="center"/>
        <w:rPr>
          <w:b/>
          <w:szCs w:val="28"/>
        </w:rPr>
      </w:pPr>
    </w:p>
    <w:p w:rsidR="00C5131A" w:rsidRPr="00E811A6" w:rsidRDefault="00C5131A" w:rsidP="00F424F7">
      <w:pPr>
        <w:pStyle w:val="a5"/>
        <w:spacing w:line="240" w:lineRule="auto"/>
        <w:rPr>
          <w:b/>
          <w:sz w:val="28"/>
          <w:szCs w:val="28"/>
        </w:rPr>
      </w:pPr>
      <w:r w:rsidRPr="00E811A6">
        <w:rPr>
          <w:b/>
          <w:sz w:val="28"/>
          <w:szCs w:val="28"/>
        </w:rPr>
        <w:t>Статья 1</w:t>
      </w:r>
    </w:p>
    <w:p w:rsidR="00C5131A" w:rsidRPr="00E811A6" w:rsidRDefault="00C5131A" w:rsidP="00F424F7">
      <w:pPr>
        <w:pStyle w:val="a5"/>
        <w:spacing w:line="240" w:lineRule="auto"/>
        <w:rPr>
          <w:b/>
          <w:sz w:val="28"/>
          <w:szCs w:val="28"/>
        </w:rPr>
      </w:pPr>
    </w:p>
    <w:p w:rsidR="00A76EAA" w:rsidRPr="00E811A6" w:rsidRDefault="00A76EAA" w:rsidP="007767A7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E811A6">
        <w:rPr>
          <w:szCs w:val="28"/>
        </w:rPr>
        <w:t>Внести в</w:t>
      </w:r>
      <w:r w:rsidR="00E54424" w:rsidRPr="00E811A6">
        <w:rPr>
          <w:szCs w:val="28"/>
        </w:rPr>
        <w:t xml:space="preserve"> статью 3</w:t>
      </w:r>
      <w:r w:rsidR="00BF7259" w:rsidRPr="00E811A6">
        <w:rPr>
          <w:szCs w:val="28"/>
        </w:rPr>
        <w:t xml:space="preserve"> закон</w:t>
      </w:r>
      <w:r w:rsidR="00E54424" w:rsidRPr="00E811A6">
        <w:rPr>
          <w:szCs w:val="28"/>
        </w:rPr>
        <w:t>а</w:t>
      </w:r>
      <w:r w:rsidR="00BF7259" w:rsidRPr="00E811A6">
        <w:rPr>
          <w:szCs w:val="28"/>
        </w:rPr>
        <w:t xml:space="preserve"> Алтайского края от 10 октября 2002 года №</w:t>
      </w:r>
      <w:r w:rsidR="00A209FD" w:rsidRPr="00E811A6">
        <w:rPr>
          <w:szCs w:val="28"/>
        </w:rPr>
        <w:t xml:space="preserve"> </w:t>
      </w:r>
      <w:r w:rsidR="00BF7259" w:rsidRPr="00E811A6">
        <w:rPr>
          <w:szCs w:val="28"/>
        </w:rPr>
        <w:t>66-ЗС «О транспортном налоге на территории Алтайского края» (Сборник законодательства Алтайского края,</w:t>
      </w:r>
      <w:r w:rsidR="00BF7259" w:rsidRPr="00E811A6">
        <w:rPr>
          <w:rFonts w:eastAsia="Calibri"/>
          <w:szCs w:val="28"/>
        </w:rPr>
        <w:t xml:space="preserve"> 2002, № 78; 2003, № 85, № 91, часть I; 2004, № 103; 2005, № 114, № 115, часть I; 2006, № 121, часть I, № 126, часть I; 2008, № 147, часть I; 2010, № 175, часть II; 2011, № 181, часть I; Официальный интернет-портал правовой информации (</w:t>
      </w:r>
      <w:hyperlink r:id="rId7" w:history="1">
        <w:r w:rsidR="00174329" w:rsidRPr="00E811A6">
          <w:rPr>
            <w:rStyle w:val="a9"/>
            <w:color w:val="auto"/>
            <w:szCs w:val="28"/>
            <w:u w:val="none"/>
            <w:lang w:val="en-US"/>
          </w:rPr>
          <w:t>www</w:t>
        </w:r>
        <w:r w:rsidR="00174329" w:rsidRPr="00E811A6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174329" w:rsidRPr="00E811A6">
          <w:rPr>
            <w:rStyle w:val="a9"/>
            <w:color w:val="auto"/>
            <w:szCs w:val="28"/>
            <w:u w:val="none"/>
            <w:lang w:val="en-US"/>
          </w:rPr>
          <w:t>pravo</w:t>
        </w:r>
        <w:proofErr w:type="spellEnd"/>
        <w:r w:rsidR="00174329" w:rsidRPr="00E811A6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174329" w:rsidRPr="00E811A6">
          <w:rPr>
            <w:rStyle w:val="a9"/>
            <w:color w:val="auto"/>
            <w:szCs w:val="28"/>
            <w:u w:val="none"/>
            <w:lang w:val="en-US"/>
          </w:rPr>
          <w:t>gov</w:t>
        </w:r>
        <w:proofErr w:type="spellEnd"/>
        <w:r w:rsidR="00174329" w:rsidRPr="00E811A6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174329" w:rsidRPr="00E811A6">
          <w:rPr>
            <w:rStyle w:val="a9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F7259" w:rsidRPr="00E811A6">
        <w:rPr>
          <w:rFonts w:eastAsia="Calibri"/>
          <w:szCs w:val="28"/>
        </w:rPr>
        <w:t>), 7 октября 2014 года, 5 октября 2017 года</w:t>
      </w:r>
      <w:r w:rsidR="00174329" w:rsidRPr="00E811A6">
        <w:rPr>
          <w:rFonts w:eastAsia="Calibri"/>
          <w:szCs w:val="28"/>
        </w:rPr>
        <w:t>, 30 ноября 2017 года, 8 октября 2018 года</w:t>
      </w:r>
      <w:r w:rsidR="007767A7" w:rsidRPr="00E811A6">
        <w:rPr>
          <w:rFonts w:eastAsia="Calibri"/>
          <w:szCs w:val="28"/>
        </w:rPr>
        <w:t>, 11 ноября 2019</w:t>
      </w:r>
      <w:r w:rsidR="00750388">
        <w:rPr>
          <w:rFonts w:eastAsia="Calibri"/>
          <w:szCs w:val="28"/>
        </w:rPr>
        <w:t> </w:t>
      </w:r>
      <w:r w:rsidR="007767A7" w:rsidRPr="00E811A6">
        <w:rPr>
          <w:rFonts w:eastAsia="Calibri"/>
          <w:szCs w:val="28"/>
        </w:rPr>
        <w:t>года</w:t>
      </w:r>
      <w:r w:rsidR="00BF7259" w:rsidRPr="00E811A6">
        <w:rPr>
          <w:rFonts w:eastAsia="Calibri"/>
          <w:szCs w:val="28"/>
        </w:rPr>
        <w:t xml:space="preserve">) </w:t>
      </w:r>
      <w:r w:rsidRPr="00E811A6">
        <w:rPr>
          <w:rFonts w:eastAsia="Calibri"/>
          <w:szCs w:val="28"/>
        </w:rPr>
        <w:t>следующие изменения:</w:t>
      </w:r>
    </w:p>
    <w:p w:rsidR="00A76EAA" w:rsidRPr="00750388" w:rsidRDefault="00622123" w:rsidP="008B336A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eastAsia="Calibri"/>
          <w:szCs w:val="28"/>
        </w:rPr>
      </w:pPr>
      <w:r w:rsidRPr="00750388">
        <w:rPr>
          <w:rFonts w:eastAsia="Calibri"/>
          <w:szCs w:val="28"/>
        </w:rPr>
        <w:t xml:space="preserve"> </w:t>
      </w:r>
      <w:r w:rsidR="00A76EAA" w:rsidRPr="00750388">
        <w:rPr>
          <w:rFonts w:eastAsia="Calibri"/>
          <w:szCs w:val="28"/>
        </w:rPr>
        <w:t xml:space="preserve">часть 4 дополнить </w:t>
      </w:r>
      <w:r w:rsidR="000E2B1A" w:rsidRPr="00750388">
        <w:rPr>
          <w:rFonts w:eastAsia="Calibri"/>
          <w:szCs w:val="28"/>
        </w:rPr>
        <w:t>предложением следующего содержания:</w:t>
      </w:r>
      <w:r w:rsidR="00A76EAA" w:rsidRPr="00750388">
        <w:rPr>
          <w:rFonts w:eastAsia="Calibri"/>
          <w:szCs w:val="28"/>
        </w:rPr>
        <w:t xml:space="preserve"> «Указанные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услуг.»</w:t>
      </w:r>
      <w:r w:rsidR="00164A65" w:rsidRPr="00750388">
        <w:rPr>
          <w:rFonts w:eastAsia="Calibri"/>
          <w:szCs w:val="28"/>
        </w:rPr>
        <w:t>;</w:t>
      </w:r>
    </w:p>
    <w:p w:rsidR="00164A65" w:rsidRPr="00E811A6" w:rsidRDefault="00164A65" w:rsidP="00164A65">
      <w:pPr>
        <w:pStyle w:val="ad"/>
        <w:autoSpaceDE w:val="0"/>
        <w:autoSpaceDN w:val="0"/>
        <w:adjustRightInd w:val="0"/>
        <w:ind w:left="708" w:firstLine="0"/>
        <w:rPr>
          <w:rFonts w:eastAsia="Calibri"/>
          <w:szCs w:val="28"/>
        </w:rPr>
      </w:pPr>
    </w:p>
    <w:p w:rsidR="00E54424" w:rsidRPr="00E811A6" w:rsidRDefault="00A76EAA" w:rsidP="00A76EAA">
      <w:pPr>
        <w:pStyle w:val="ad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szCs w:val="28"/>
        </w:rPr>
      </w:pPr>
      <w:r w:rsidRPr="00E811A6">
        <w:rPr>
          <w:szCs w:val="28"/>
        </w:rPr>
        <w:t>дополнить</w:t>
      </w:r>
      <w:r w:rsidRPr="00E811A6">
        <w:rPr>
          <w:rFonts w:eastAsia="Calibri"/>
          <w:szCs w:val="28"/>
        </w:rPr>
        <w:t xml:space="preserve"> </w:t>
      </w:r>
      <w:r w:rsidR="007767A7" w:rsidRPr="00E811A6">
        <w:rPr>
          <w:rFonts w:eastAsia="Calibri"/>
          <w:szCs w:val="28"/>
        </w:rPr>
        <w:t xml:space="preserve">частью 4.1 </w:t>
      </w:r>
      <w:r w:rsidR="00E54424" w:rsidRPr="00E811A6">
        <w:rPr>
          <w:rFonts w:eastAsia="Calibri"/>
          <w:szCs w:val="28"/>
        </w:rPr>
        <w:t>следующе</w:t>
      </w:r>
      <w:r w:rsidR="007767A7" w:rsidRPr="00E811A6">
        <w:rPr>
          <w:rFonts w:eastAsia="Calibri"/>
          <w:szCs w:val="28"/>
        </w:rPr>
        <w:t>го</w:t>
      </w:r>
      <w:r w:rsidR="00E54424" w:rsidRPr="00E811A6">
        <w:rPr>
          <w:rFonts w:eastAsia="Calibri"/>
          <w:szCs w:val="28"/>
        </w:rPr>
        <w:t xml:space="preserve"> </w:t>
      </w:r>
      <w:r w:rsidR="007767A7" w:rsidRPr="00E811A6">
        <w:rPr>
          <w:rFonts w:eastAsia="Calibri"/>
          <w:szCs w:val="28"/>
        </w:rPr>
        <w:t>содержа</w:t>
      </w:r>
      <w:r w:rsidR="00E54424" w:rsidRPr="00E811A6">
        <w:rPr>
          <w:rFonts w:eastAsia="Calibri"/>
          <w:szCs w:val="28"/>
        </w:rPr>
        <w:t>ния:</w:t>
      </w:r>
    </w:p>
    <w:p w:rsidR="00622123" w:rsidRPr="00E811A6" w:rsidRDefault="00E54424" w:rsidP="00E811A6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E811A6">
        <w:rPr>
          <w:rFonts w:eastAsia="Calibri"/>
          <w:szCs w:val="28"/>
        </w:rPr>
        <w:t>«</w:t>
      </w:r>
      <w:r w:rsidR="000E2B1A" w:rsidRPr="00E811A6">
        <w:rPr>
          <w:rFonts w:eastAsia="Calibri"/>
          <w:szCs w:val="28"/>
        </w:rPr>
        <w:t>4.1</w:t>
      </w:r>
      <w:r w:rsidR="00750388">
        <w:rPr>
          <w:rFonts w:eastAsia="Calibri"/>
          <w:szCs w:val="28"/>
        </w:rPr>
        <w:t>.</w:t>
      </w:r>
      <w:r w:rsidR="000E2B1A" w:rsidRPr="00E811A6">
        <w:rPr>
          <w:rFonts w:eastAsia="Calibri"/>
          <w:szCs w:val="28"/>
        </w:rPr>
        <w:t xml:space="preserve"> </w:t>
      </w:r>
      <w:r w:rsidR="007767A7" w:rsidRPr="00E811A6">
        <w:rPr>
          <w:szCs w:val="28"/>
        </w:rPr>
        <w:t xml:space="preserve">В случае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r w:rsidR="006E275C" w:rsidRPr="00E811A6">
        <w:rPr>
          <w:szCs w:val="28"/>
        </w:rPr>
        <w:t>к</w:t>
      </w:r>
      <w:r w:rsidR="007767A7" w:rsidRPr="00E811A6">
        <w:rPr>
          <w:szCs w:val="28"/>
        </w:rPr>
        <w:t>одексом</w:t>
      </w:r>
      <w:r w:rsidR="006E275C" w:rsidRPr="00E811A6">
        <w:rPr>
          <w:szCs w:val="28"/>
        </w:rPr>
        <w:t xml:space="preserve"> Российской Федерации</w:t>
      </w:r>
      <w:r w:rsidR="007767A7" w:rsidRPr="00E811A6">
        <w:rPr>
          <w:szCs w:val="28"/>
        </w:rPr>
        <w:t xml:space="preserve"> и другими федеральными законами.</w:t>
      </w:r>
      <w:r w:rsidR="008D326F" w:rsidRPr="00E811A6">
        <w:rPr>
          <w:szCs w:val="28"/>
        </w:rPr>
        <w:t xml:space="preserve"> При этом налоговая льгота предоставляется в отношении одного объекта налогообложения с максимальной исчисленной суммой транспортного налога.</w:t>
      </w:r>
      <w:r w:rsidR="00164A65" w:rsidRPr="00E811A6">
        <w:rPr>
          <w:rFonts w:eastAsia="Calibri"/>
          <w:szCs w:val="28"/>
        </w:rPr>
        <w:t>»</w:t>
      </w:r>
      <w:r w:rsidR="00E811A6" w:rsidRPr="00E811A6">
        <w:rPr>
          <w:rFonts w:eastAsia="Calibri"/>
          <w:szCs w:val="28"/>
        </w:rPr>
        <w:t>.</w:t>
      </w:r>
    </w:p>
    <w:p w:rsidR="00E54424" w:rsidRPr="00E811A6" w:rsidRDefault="00E54424" w:rsidP="00FA1AF3">
      <w:pPr>
        <w:pStyle w:val="ad"/>
        <w:ind w:left="1068" w:firstLine="0"/>
        <w:rPr>
          <w:rFonts w:eastAsia="Calibri"/>
          <w:szCs w:val="28"/>
        </w:rPr>
      </w:pPr>
    </w:p>
    <w:p w:rsidR="00F224B0" w:rsidRPr="00E811A6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E811A6">
        <w:rPr>
          <w:rFonts w:ascii="Times New Roman" w:hAnsi="Times New Roman"/>
          <w:b/>
          <w:color w:val="auto"/>
          <w:sz w:val="28"/>
          <w:szCs w:val="28"/>
        </w:rPr>
        <w:t>Статья 2</w:t>
      </w:r>
    </w:p>
    <w:p w:rsidR="00F224B0" w:rsidRPr="00E811A6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</w:p>
    <w:p w:rsidR="00AD0114" w:rsidRPr="001F3DDD" w:rsidRDefault="00BF7259" w:rsidP="00EC09B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811A6">
        <w:rPr>
          <w:szCs w:val="28"/>
        </w:rPr>
        <w:t>Настоящий Закон вступает в силу</w:t>
      </w:r>
      <w:r w:rsidR="002844ED" w:rsidRPr="00E811A6">
        <w:rPr>
          <w:szCs w:val="28"/>
        </w:rPr>
        <w:t xml:space="preserve"> </w:t>
      </w:r>
      <w:r w:rsidR="00AD485B">
        <w:rPr>
          <w:szCs w:val="28"/>
        </w:rPr>
        <w:t>со дня</w:t>
      </w:r>
      <w:r w:rsidR="002844ED" w:rsidRPr="00E811A6">
        <w:rPr>
          <w:szCs w:val="28"/>
        </w:rPr>
        <w:t xml:space="preserve"> его официального опубликования и распространяет свое действие на правоотношения, возникшие</w:t>
      </w:r>
      <w:r w:rsidRPr="00E811A6">
        <w:rPr>
          <w:szCs w:val="28"/>
        </w:rPr>
        <w:t xml:space="preserve"> </w:t>
      </w:r>
      <w:r w:rsidR="00A20C66" w:rsidRPr="00E811A6">
        <w:rPr>
          <w:rFonts w:eastAsia="Calibri"/>
          <w:szCs w:val="28"/>
        </w:rPr>
        <w:t>с 1 января 202</w:t>
      </w:r>
      <w:r w:rsidR="001F3DDD" w:rsidRPr="00C958F1">
        <w:rPr>
          <w:rFonts w:eastAsia="Calibri"/>
          <w:szCs w:val="28"/>
        </w:rPr>
        <w:t>0</w:t>
      </w:r>
      <w:r w:rsidR="00750388">
        <w:rPr>
          <w:rFonts w:eastAsia="Calibri"/>
          <w:szCs w:val="28"/>
        </w:rPr>
        <w:t> </w:t>
      </w:r>
      <w:r w:rsidR="00A20C66" w:rsidRPr="00E811A6">
        <w:rPr>
          <w:rFonts w:eastAsia="Calibri"/>
          <w:szCs w:val="28"/>
        </w:rPr>
        <w:t>года</w:t>
      </w:r>
      <w:r w:rsidRPr="00E811A6">
        <w:rPr>
          <w:rFonts w:eastAsia="Calibri"/>
          <w:szCs w:val="28"/>
        </w:rPr>
        <w:t>.</w:t>
      </w:r>
    </w:p>
    <w:p w:rsidR="00F224B0" w:rsidRPr="00E811A6" w:rsidRDefault="00F224B0" w:rsidP="00CB78BC">
      <w:pPr>
        <w:ind w:firstLine="709"/>
        <w:contextualSpacing/>
        <w:rPr>
          <w:szCs w:val="28"/>
        </w:rPr>
      </w:pPr>
    </w:p>
    <w:p w:rsidR="00E728FC" w:rsidRPr="00E811A6" w:rsidRDefault="00E728FC" w:rsidP="00E728FC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EC09BF" w:rsidRPr="00E811A6" w:rsidRDefault="00EC09BF" w:rsidP="00EC09BF">
      <w:pPr>
        <w:rPr>
          <w:szCs w:val="28"/>
        </w:rPr>
      </w:pPr>
    </w:p>
    <w:p w:rsidR="009A4270" w:rsidRPr="008B336A" w:rsidRDefault="00A6365C" w:rsidP="00F857B6">
      <w:pPr>
        <w:ind w:firstLine="0"/>
        <w:jc w:val="left"/>
        <w:rPr>
          <w:sz w:val="27"/>
          <w:szCs w:val="27"/>
        </w:rPr>
      </w:pPr>
      <w:r w:rsidRPr="00E811A6">
        <w:rPr>
          <w:szCs w:val="28"/>
        </w:rPr>
        <w:t xml:space="preserve">Губернатор Алтайского края </w:t>
      </w:r>
      <w:r w:rsidR="00F857B6" w:rsidRPr="00E811A6">
        <w:rPr>
          <w:szCs w:val="28"/>
        </w:rPr>
        <w:t xml:space="preserve">       </w:t>
      </w:r>
      <w:r w:rsidR="009A4270" w:rsidRPr="00E811A6">
        <w:rPr>
          <w:szCs w:val="28"/>
        </w:rPr>
        <w:t xml:space="preserve">        </w:t>
      </w:r>
      <w:r w:rsidR="00F857B6" w:rsidRPr="00E811A6">
        <w:rPr>
          <w:szCs w:val="28"/>
        </w:rPr>
        <w:t xml:space="preserve">                </w:t>
      </w:r>
      <w:r w:rsidR="008B336A" w:rsidRPr="00E811A6">
        <w:rPr>
          <w:szCs w:val="28"/>
        </w:rPr>
        <w:t xml:space="preserve">  </w:t>
      </w:r>
      <w:r w:rsidR="00F857B6" w:rsidRPr="00E811A6">
        <w:rPr>
          <w:szCs w:val="28"/>
        </w:rPr>
        <w:t xml:space="preserve">                               </w:t>
      </w:r>
      <w:r w:rsidR="00BF7259" w:rsidRPr="00E811A6">
        <w:rPr>
          <w:szCs w:val="28"/>
        </w:rPr>
        <w:t>В.П. Томенко</w:t>
      </w:r>
    </w:p>
    <w:sectPr w:rsidR="009A4270" w:rsidRPr="008B336A" w:rsidSect="00FB3A46">
      <w:headerReference w:type="first" r:id="rId8"/>
      <w:pgSz w:w="11907" w:h="16840" w:code="9"/>
      <w:pgMar w:top="1134" w:right="567" w:bottom="1134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50" w:rsidRDefault="00530350" w:rsidP="0081140C">
      <w:r>
        <w:separator/>
      </w:r>
    </w:p>
  </w:endnote>
  <w:endnote w:type="continuationSeparator" w:id="0">
    <w:p w:rsidR="00530350" w:rsidRDefault="00530350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50" w:rsidRDefault="00530350" w:rsidP="0081140C">
      <w:r>
        <w:separator/>
      </w:r>
    </w:p>
  </w:footnote>
  <w:footnote w:type="continuationSeparator" w:id="0">
    <w:p w:rsidR="00530350" w:rsidRDefault="00530350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9C" w:rsidRPr="007E5B5A" w:rsidRDefault="007E5B5A">
    <w:pPr>
      <w:pStyle w:val="a3"/>
    </w:pPr>
    <w:r>
      <w:t xml:space="preserve">                                                                                                                           </w:t>
    </w:r>
  </w:p>
  <w:p w:rsidR="000A119C" w:rsidRPr="000A119C" w:rsidRDefault="000A119C">
    <w:pPr>
      <w:pStyle w:val="a3"/>
    </w:pPr>
  </w:p>
  <w:p w:rsidR="000A119C" w:rsidRPr="000A119C" w:rsidRDefault="000A119C" w:rsidP="000A119C">
    <w:pPr>
      <w:pStyle w:val="a3"/>
      <w:tabs>
        <w:tab w:val="clear" w:pos="4153"/>
        <w:tab w:val="clear" w:pos="8306"/>
        <w:tab w:val="left" w:pos="1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588"/>
    <w:multiLevelType w:val="hybridMultilevel"/>
    <w:tmpl w:val="92C4DFC2"/>
    <w:lvl w:ilvl="0" w:tplc="4378DD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D5613"/>
    <w:multiLevelType w:val="hybridMultilevel"/>
    <w:tmpl w:val="F7B8EBFE"/>
    <w:lvl w:ilvl="0" w:tplc="EA7C36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6877E2"/>
    <w:multiLevelType w:val="hybridMultilevel"/>
    <w:tmpl w:val="8DC68D9C"/>
    <w:lvl w:ilvl="0" w:tplc="DF8217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17372"/>
    <w:rsid w:val="00036BE6"/>
    <w:rsid w:val="00063063"/>
    <w:rsid w:val="00065D82"/>
    <w:rsid w:val="00070B0C"/>
    <w:rsid w:val="00080352"/>
    <w:rsid w:val="000A119C"/>
    <w:rsid w:val="000E2B1A"/>
    <w:rsid w:val="000E751F"/>
    <w:rsid w:val="00104D45"/>
    <w:rsid w:val="0011125C"/>
    <w:rsid w:val="00117105"/>
    <w:rsid w:val="001319EE"/>
    <w:rsid w:val="00156ED1"/>
    <w:rsid w:val="00164A65"/>
    <w:rsid w:val="00173E46"/>
    <w:rsid w:val="00174329"/>
    <w:rsid w:val="00197908"/>
    <w:rsid w:val="001D3034"/>
    <w:rsid w:val="001D5A3E"/>
    <w:rsid w:val="001F3DDD"/>
    <w:rsid w:val="0020658A"/>
    <w:rsid w:val="0024502A"/>
    <w:rsid w:val="002708D0"/>
    <w:rsid w:val="002844ED"/>
    <w:rsid w:val="002C20E7"/>
    <w:rsid w:val="002D15D3"/>
    <w:rsid w:val="002D7C22"/>
    <w:rsid w:val="002E7F28"/>
    <w:rsid w:val="002F50F5"/>
    <w:rsid w:val="00302483"/>
    <w:rsid w:val="0034162E"/>
    <w:rsid w:val="00341867"/>
    <w:rsid w:val="00370E88"/>
    <w:rsid w:val="003938E6"/>
    <w:rsid w:val="003B0652"/>
    <w:rsid w:val="003D1F53"/>
    <w:rsid w:val="003D2FD7"/>
    <w:rsid w:val="003D31E6"/>
    <w:rsid w:val="003D3219"/>
    <w:rsid w:val="003D425F"/>
    <w:rsid w:val="00427A19"/>
    <w:rsid w:val="00440BE8"/>
    <w:rsid w:val="00443106"/>
    <w:rsid w:val="00451BD5"/>
    <w:rsid w:val="00487BF8"/>
    <w:rsid w:val="004C7E2A"/>
    <w:rsid w:val="004E1CA0"/>
    <w:rsid w:val="004F6C29"/>
    <w:rsid w:val="00515B03"/>
    <w:rsid w:val="00520BB0"/>
    <w:rsid w:val="00530350"/>
    <w:rsid w:val="00561C2B"/>
    <w:rsid w:val="00562851"/>
    <w:rsid w:val="00582FD4"/>
    <w:rsid w:val="00583F2D"/>
    <w:rsid w:val="005912E2"/>
    <w:rsid w:val="005A41D7"/>
    <w:rsid w:val="005A71A0"/>
    <w:rsid w:val="0060222A"/>
    <w:rsid w:val="00607C46"/>
    <w:rsid w:val="00622123"/>
    <w:rsid w:val="006C608C"/>
    <w:rsid w:val="006E275C"/>
    <w:rsid w:val="006E53F9"/>
    <w:rsid w:val="00706541"/>
    <w:rsid w:val="0072241A"/>
    <w:rsid w:val="007269A3"/>
    <w:rsid w:val="00750388"/>
    <w:rsid w:val="00755559"/>
    <w:rsid w:val="00763100"/>
    <w:rsid w:val="007767A7"/>
    <w:rsid w:val="00793631"/>
    <w:rsid w:val="007A56A6"/>
    <w:rsid w:val="007B71D3"/>
    <w:rsid w:val="007E5B5A"/>
    <w:rsid w:val="00801DDA"/>
    <w:rsid w:val="0081140C"/>
    <w:rsid w:val="00832510"/>
    <w:rsid w:val="00843B19"/>
    <w:rsid w:val="00847422"/>
    <w:rsid w:val="0085709C"/>
    <w:rsid w:val="00871ED7"/>
    <w:rsid w:val="00890DC7"/>
    <w:rsid w:val="008B336A"/>
    <w:rsid w:val="008B6E02"/>
    <w:rsid w:val="008C0B82"/>
    <w:rsid w:val="008C3DF5"/>
    <w:rsid w:val="008D326F"/>
    <w:rsid w:val="008E0B5A"/>
    <w:rsid w:val="008E13D4"/>
    <w:rsid w:val="008E63B9"/>
    <w:rsid w:val="008E6480"/>
    <w:rsid w:val="00907127"/>
    <w:rsid w:val="00931B48"/>
    <w:rsid w:val="00971A6C"/>
    <w:rsid w:val="009770FA"/>
    <w:rsid w:val="009801EC"/>
    <w:rsid w:val="009931D9"/>
    <w:rsid w:val="009A4270"/>
    <w:rsid w:val="009E318A"/>
    <w:rsid w:val="009E4F79"/>
    <w:rsid w:val="009F5B37"/>
    <w:rsid w:val="009F69B4"/>
    <w:rsid w:val="00A10D55"/>
    <w:rsid w:val="00A209FD"/>
    <w:rsid w:val="00A20C66"/>
    <w:rsid w:val="00A23DA1"/>
    <w:rsid w:val="00A326C2"/>
    <w:rsid w:val="00A45617"/>
    <w:rsid w:val="00A6365C"/>
    <w:rsid w:val="00A727C8"/>
    <w:rsid w:val="00A76EAA"/>
    <w:rsid w:val="00A87FBD"/>
    <w:rsid w:val="00AD0114"/>
    <w:rsid w:val="00AD485B"/>
    <w:rsid w:val="00B03D0E"/>
    <w:rsid w:val="00B13D21"/>
    <w:rsid w:val="00B21FB5"/>
    <w:rsid w:val="00B32177"/>
    <w:rsid w:val="00B5686C"/>
    <w:rsid w:val="00B64F3C"/>
    <w:rsid w:val="00B84472"/>
    <w:rsid w:val="00BB4C57"/>
    <w:rsid w:val="00BE0090"/>
    <w:rsid w:val="00BE3B30"/>
    <w:rsid w:val="00BF7259"/>
    <w:rsid w:val="00C1433E"/>
    <w:rsid w:val="00C41A89"/>
    <w:rsid w:val="00C4298B"/>
    <w:rsid w:val="00C5131A"/>
    <w:rsid w:val="00C55894"/>
    <w:rsid w:val="00C706F6"/>
    <w:rsid w:val="00C958F1"/>
    <w:rsid w:val="00C9783D"/>
    <w:rsid w:val="00CB78BC"/>
    <w:rsid w:val="00D06BBD"/>
    <w:rsid w:val="00D13EA3"/>
    <w:rsid w:val="00D14AFE"/>
    <w:rsid w:val="00D8359C"/>
    <w:rsid w:val="00DC00A3"/>
    <w:rsid w:val="00E0222B"/>
    <w:rsid w:val="00E04E0C"/>
    <w:rsid w:val="00E05184"/>
    <w:rsid w:val="00E132F1"/>
    <w:rsid w:val="00E17412"/>
    <w:rsid w:val="00E211CB"/>
    <w:rsid w:val="00E34AB2"/>
    <w:rsid w:val="00E51A60"/>
    <w:rsid w:val="00E54424"/>
    <w:rsid w:val="00E61B33"/>
    <w:rsid w:val="00E728FC"/>
    <w:rsid w:val="00E77404"/>
    <w:rsid w:val="00E811A6"/>
    <w:rsid w:val="00E84308"/>
    <w:rsid w:val="00E94321"/>
    <w:rsid w:val="00E9686F"/>
    <w:rsid w:val="00EB01F0"/>
    <w:rsid w:val="00EC09BF"/>
    <w:rsid w:val="00F13474"/>
    <w:rsid w:val="00F224B0"/>
    <w:rsid w:val="00F424F7"/>
    <w:rsid w:val="00F51B53"/>
    <w:rsid w:val="00F54606"/>
    <w:rsid w:val="00F554ED"/>
    <w:rsid w:val="00F857B6"/>
    <w:rsid w:val="00F94A87"/>
    <w:rsid w:val="00FA0A6A"/>
    <w:rsid w:val="00FA1AF3"/>
    <w:rsid w:val="00FA4A81"/>
    <w:rsid w:val="00FB3A46"/>
    <w:rsid w:val="00FC1074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B9BD1143-C8A7-4FCA-82F3-678D619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c">
    <w:name w:val="FollowedHyperlink"/>
    <w:basedOn w:val="a0"/>
    <w:uiPriority w:val="99"/>
    <w:semiHidden/>
    <w:unhideWhenUsed/>
    <w:rsid w:val="00BF7259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5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1858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Вячеслав Викторович Блудов</cp:lastModifiedBy>
  <cp:revision>19</cp:revision>
  <cp:lastPrinted>2021-03-16T08:22:00Z</cp:lastPrinted>
  <dcterms:created xsi:type="dcterms:W3CDTF">2021-02-02T03:25:00Z</dcterms:created>
  <dcterms:modified xsi:type="dcterms:W3CDTF">2021-03-16T08:37:00Z</dcterms:modified>
</cp:coreProperties>
</file>